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093A9" w14:textId="33D039E4" w:rsidR="00F67C78" w:rsidRDefault="00F67C78"/>
    <w:p w14:paraId="2BA56041" w14:textId="2D059CD0" w:rsidR="00523935" w:rsidRPr="00680DF1" w:rsidRDefault="00523935" w:rsidP="00943246">
      <w:pPr>
        <w:pStyle w:val="Heading1"/>
      </w:pPr>
      <w:r w:rsidRPr="000D61FA">
        <w:t>Supporting statement</w:t>
      </w:r>
      <w:r w:rsidR="00783635">
        <w:t xml:space="preserve"> form</w:t>
      </w:r>
    </w:p>
    <w:p w14:paraId="026A7835" w14:textId="77777777" w:rsidR="00523935" w:rsidRPr="000D61FA" w:rsidRDefault="00523935" w:rsidP="00523935">
      <w:r w:rsidRPr="000D61FA">
        <w:t xml:space="preserve">The supporting statement is your </w:t>
      </w:r>
      <w:r>
        <w:t xml:space="preserve">opportunity to tell us </w:t>
      </w:r>
      <w:r w:rsidRPr="000D61FA">
        <w:t xml:space="preserve">about your experience, your achievements and how you specifically suit the role you are applying for.  </w:t>
      </w:r>
    </w:p>
    <w:p w14:paraId="49922D85" w14:textId="77777777" w:rsidR="00523935" w:rsidRPr="000D61FA" w:rsidRDefault="00523935" w:rsidP="00523935">
      <w:r w:rsidRPr="000D61FA">
        <w:t xml:space="preserve">We want you to have the best chance of completing this section effectively, so please follow the guidance below. </w:t>
      </w:r>
    </w:p>
    <w:p w14:paraId="07E91DDD" w14:textId="020900EB" w:rsidR="00523935" w:rsidRPr="000D61FA" w:rsidRDefault="002D610B" w:rsidP="00523935">
      <w:r w:rsidRPr="002D610B">
        <w:rPr>
          <w:noProof/>
        </w:rPr>
        <w:drawing>
          <wp:anchor distT="0" distB="0" distL="114300" distR="114300" simplePos="0" relativeHeight="251661312" behindDoc="0" locked="0" layoutInCell="1" allowOverlap="1" wp14:anchorId="19498E35" wp14:editId="2E74EA40">
            <wp:simplePos x="0" y="0"/>
            <wp:positionH relativeFrom="margin">
              <wp:align>center</wp:align>
            </wp:positionH>
            <wp:positionV relativeFrom="paragraph">
              <wp:posOffset>598170</wp:posOffset>
            </wp:positionV>
            <wp:extent cx="4279600" cy="2498725"/>
            <wp:effectExtent l="0" t="0" r="6985" b="0"/>
            <wp:wrapTopAndBottom/>
            <wp:docPr id="1292790968" name="Picture 1" descr="A tab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790968" name="Picture 1" descr="A table with text on i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279600" cy="2498725"/>
                    </a:xfrm>
                    <a:prstGeom prst="rect">
                      <a:avLst/>
                    </a:prstGeom>
                  </pic:spPr>
                </pic:pic>
              </a:graphicData>
            </a:graphic>
          </wp:anchor>
        </w:drawing>
      </w:r>
      <w:r w:rsidR="00523935">
        <w:t>Within the</w:t>
      </w:r>
      <w:r w:rsidR="00523935" w:rsidRPr="000D61FA">
        <w:t xml:space="preserve"> </w:t>
      </w:r>
      <w:r w:rsidR="00523935">
        <w:t>J</w:t>
      </w:r>
      <w:r w:rsidR="00523935" w:rsidRPr="000D61FA">
        <w:t xml:space="preserve">ob </w:t>
      </w:r>
      <w:r w:rsidR="00523935">
        <w:t xml:space="preserve">Pack, </w:t>
      </w:r>
      <w:r w:rsidR="00523935" w:rsidRPr="000D61FA">
        <w:t>you will see a table marked ‘Criteria’. This lists the experience and knowledge we are looking for (see example below).</w:t>
      </w:r>
    </w:p>
    <w:p w14:paraId="152B69E6" w14:textId="1D4BDA78" w:rsidR="00523935" w:rsidRPr="000D61FA" w:rsidRDefault="00523935" w:rsidP="00523935"/>
    <w:p w14:paraId="3D8A6263" w14:textId="77777777" w:rsidR="00523935" w:rsidRDefault="00523935" w:rsidP="00523935">
      <w:r w:rsidRPr="00E612E5">
        <w:t xml:space="preserve">The simplest and most efficient method to </w:t>
      </w:r>
      <w:r w:rsidRPr="002D610B">
        <w:rPr>
          <w:b/>
          <w:bCs/>
        </w:rPr>
        <w:t>structure your supporting statement</w:t>
      </w:r>
      <w:r w:rsidRPr="00E612E5">
        <w:t xml:space="preserve"> is to use each of the '</w:t>
      </w:r>
      <w:r>
        <w:t>E</w:t>
      </w:r>
      <w:r w:rsidRPr="00E612E5">
        <w:t>ssential' criteria as headers for sections of your statement. If you meet any of the '</w:t>
      </w:r>
      <w:r>
        <w:t>D</w:t>
      </w:r>
      <w:r w:rsidRPr="00E612E5">
        <w:t xml:space="preserve">esirable' criteria, you can include those as well. </w:t>
      </w:r>
    </w:p>
    <w:p w14:paraId="216F68F4" w14:textId="77777777" w:rsidR="002D610B" w:rsidRDefault="00523935" w:rsidP="00523935">
      <w:r w:rsidRPr="00E612E5">
        <w:t xml:space="preserve">For each criterion, briefly explain how you fulfil that requirement, using examples where possible. </w:t>
      </w:r>
    </w:p>
    <w:p w14:paraId="00ED54E6" w14:textId="49C4E419" w:rsidR="00523935" w:rsidRDefault="00523935" w:rsidP="00523935">
      <w:r w:rsidRPr="00E612E5">
        <w:t xml:space="preserve">Additionally, consider concluding by sharing why the role and </w:t>
      </w:r>
      <w:r>
        <w:t>Pilgrims</w:t>
      </w:r>
      <w:r w:rsidRPr="00E612E5">
        <w:t xml:space="preserve"> mission resonate with you. During the shortlisting process, the recruiting panel evaluates all applications based on these criteria, so ensure you address each one thoroughly.</w:t>
      </w:r>
    </w:p>
    <w:p w14:paraId="2BDEA25E" w14:textId="77777777" w:rsidR="00523935" w:rsidRPr="000D61FA" w:rsidRDefault="00523935" w:rsidP="00523935"/>
    <w:p w14:paraId="58283AC8" w14:textId="77777777" w:rsidR="002D610B" w:rsidRDefault="002D610B" w:rsidP="00523935">
      <w:pPr>
        <w:rPr>
          <w:rStyle w:val="Heading1Char"/>
        </w:rPr>
      </w:pPr>
    </w:p>
    <w:p w14:paraId="12D1FB5E" w14:textId="77777777" w:rsidR="002D610B" w:rsidRDefault="002D610B" w:rsidP="00523935">
      <w:pPr>
        <w:rPr>
          <w:rStyle w:val="Heading1Char"/>
        </w:rPr>
      </w:pPr>
    </w:p>
    <w:p w14:paraId="0694DE8D" w14:textId="0D265686" w:rsidR="002D610B" w:rsidRDefault="002D610B" w:rsidP="00523935">
      <w:r>
        <w:rPr>
          <w:rStyle w:val="Heading1Char"/>
        </w:rPr>
        <w:t>Type your supporting statement in the box below. The box will expand as you type</w:t>
      </w:r>
    </w:p>
    <w:p w14:paraId="21610623" w14:textId="5B69273C" w:rsidR="00523935" w:rsidRDefault="00523935" w:rsidP="00523935">
      <w:r w:rsidRPr="000D61FA">
        <w:t>No more than three pages please</w:t>
      </w:r>
      <w:r w:rsidR="00F92273">
        <w:t>.</w:t>
      </w:r>
    </w:p>
    <w:tbl>
      <w:tblPr>
        <w:tblStyle w:val="TableGrid"/>
        <w:tblW w:w="9796" w:type="dxa"/>
        <w:tblLook w:val="04A0" w:firstRow="1" w:lastRow="0" w:firstColumn="1" w:lastColumn="0" w:noHBand="0" w:noVBand="1"/>
      </w:tblPr>
      <w:tblGrid>
        <w:gridCol w:w="9796"/>
      </w:tblGrid>
      <w:tr w:rsidR="00523935" w:rsidRPr="000D61FA" w14:paraId="3B879F98" w14:textId="77777777">
        <w:trPr>
          <w:trHeight w:val="3336"/>
        </w:trPr>
        <w:tc>
          <w:tcPr>
            <w:tcW w:w="9796" w:type="dxa"/>
          </w:tcPr>
          <w:p w14:paraId="53344714" w14:textId="77777777" w:rsidR="00523935" w:rsidRPr="000D61FA" w:rsidRDefault="00523935"/>
          <w:p w14:paraId="17979B0B" w14:textId="77777777" w:rsidR="00523935" w:rsidRPr="000D61FA" w:rsidRDefault="00523935"/>
          <w:p w14:paraId="2E23A121" w14:textId="77777777" w:rsidR="00523935" w:rsidRPr="000D61FA" w:rsidRDefault="00523935"/>
          <w:p w14:paraId="27E9484E" w14:textId="77777777" w:rsidR="00523935" w:rsidRPr="000D61FA" w:rsidRDefault="00523935"/>
        </w:tc>
      </w:tr>
    </w:tbl>
    <w:p w14:paraId="2F481640" w14:textId="7B8A693E" w:rsidR="000D57A5" w:rsidRDefault="000D57A5" w:rsidP="00523935"/>
    <w:p w14:paraId="453E7D76" w14:textId="4F58103D" w:rsidR="000D57A5" w:rsidRDefault="000D57A5" w:rsidP="000D57A5">
      <w:pPr>
        <w:spacing w:line="240" w:lineRule="auto"/>
      </w:pPr>
      <w:r>
        <w:rPr>
          <w:rStyle w:val="Heading1Char"/>
        </w:rPr>
        <w:t>Having considered our CODE and the associated behaviours, please provide an example of how you demonstrate these in the box below. The box will expand as you type</w:t>
      </w:r>
    </w:p>
    <w:p w14:paraId="095FEF3D" w14:textId="77777777" w:rsidR="000D57A5" w:rsidRDefault="000D57A5" w:rsidP="000D57A5">
      <w:r w:rsidRPr="000D61FA">
        <w:t>No more than three pages please</w:t>
      </w:r>
      <w:r>
        <w:t>.</w:t>
      </w:r>
    </w:p>
    <w:tbl>
      <w:tblPr>
        <w:tblStyle w:val="TableGrid"/>
        <w:tblW w:w="9796" w:type="dxa"/>
        <w:tblLook w:val="04A0" w:firstRow="1" w:lastRow="0" w:firstColumn="1" w:lastColumn="0" w:noHBand="0" w:noVBand="1"/>
      </w:tblPr>
      <w:tblGrid>
        <w:gridCol w:w="9796"/>
      </w:tblGrid>
      <w:tr w:rsidR="000D57A5" w:rsidRPr="000D61FA" w14:paraId="1645E001" w14:textId="77777777" w:rsidTr="00182154">
        <w:trPr>
          <w:trHeight w:val="3336"/>
        </w:trPr>
        <w:tc>
          <w:tcPr>
            <w:tcW w:w="9796" w:type="dxa"/>
          </w:tcPr>
          <w:p w14:paraId="413B0572" w14:textId="77777777" w:rsidR="000D57A5" w:rsidRPr="000D61FA" w:rsidRDefault="000D57A5" w:rsidP="00182154"/>
          <w:p w14:paraId="104CB34B" w14:textId="77777777" w:rsidR="000D57A5" w:rsidRPr="000D61FA" w:rsidRDefault="000D57A5" w:rsidP="00182154"/>
          <w:p w14:paraId="698705A8" w14:textId="77777777" w:rsidR="000D57A5" w:rsidRPr="000D61FA" w:rsidRDefault="000D57A5" w:rsidP="00182154"/>
          <w:p w14:paraId="7BF0EDD2" w14:textId="77777777" w:rsidR="000D57A5" w:rsidRPr="000D61FA" w:rsidRDefault="000D57A5" w:rsidP="00182154"/>
          <w:p w14:paraId="64E091CA" w14:textId="77777777" w:rsidR="000D57A5" w:rsidRPr="000D61FA" w:rsidRDefault="000D57A5" w:rsidP="00182154"/>
        </w:tc>
      </w:tr>
    </w:tbl>
    <w:p w14:paraId="07F4611E" w14:textId="77777777" w:rsidR="000D57A5" w:rsidRPr="000D61FA" w:rsidRDefault="000D57A5" w:rsidP="00523935"/>
    <w:p w14:paraId="7B1C3CEC" w14:textId="039000DA" w:rsidR="00523935" w:rsidRDefault="00523935" w:rsidP="0077679C">
      <w:pPr>
        <w:pStyle w:val="Heading1"/>
      </w:pPr>
      <w:r>
        <w:lastRenderedPageBreak/>
        <w:t xml:space="preserve">Eligibility to work in </w:t>
      </w:r>
      <w:r w:rsidR="0077679C">
        <w:t>the UK</w:t>
      </w:r>
    </w:p>
    <w:p w14:paraId="4ED76862" w14:textId="5AA54813" w:rsidR="00A97E09" w:rsidRPr="002D2562" w:rsidRDefault="00A97E09" w:rsidP="00523935">
      <w:r w:rsidRPr="002D2562">
        <w:t xml:space="preserve">Do you require a </w:t>
      </w:r>
      <w:r w:rsidR="0077679C">
        <w:t>certificate of sponsorship (Skilled Worker visa)</w:t>
      </w:r>
      <w:r w:rsidRPr="002D2562">
        <w:t xml:space="preserve"> to work in the UK? </w:t>
      </w:r>
    </w:p>
    <w:p w14:paraId="6E1ED87B" w14:textId="091BF5B7" w:rsidR="00523935" w:rsidRPr="002D2562" w:rsidRDefault="00523935" w:rsidP="002D610B">
      <w:pPr>
        <w:jc w:val="center"/>
      </w:pPr>
      <w:r w:rsidRPr="002D2562">
        <w:t xml:space="preserve">Yes </w:t>
      </w:r>
      <w:sdt>
        <w:sdtPr>
          <w:rPr>
            <w:rFonts w:cs="Arial"/>
            <w:b/>
            <w:bCs/>
            <w:sz w:val="28"/>
            <w:szCs w:val="28"/>
          </w:rPr>
          <w:id w:val="-282647656"/>
          <w14:checkbox>
            <w14:checked w14:val="0"/>
            <w14:checkedState w14:val="2612" w14:font="MS Gothic"/>
            <w14:uncheckedState w14:val="2610" w14:font="MS Gothic"/>
          </w14:checkbox>
        </w:sdtPr>
        <w:sdtEndPr/>
        <w:sdtContent>
          <w:r w:rsidR="002D2562" w:rsidRPr="002D2562">
            <w:rPr>
              <w:rFonts w:ascii="MS Gothic" w:eastAsia="MS Gothic" w:hAnsi="MS Gothic" w:cs="Arial" w:hint="eastAsia"/>
              <w:b/>
              <w:bCs/>
              <w:sz w:val="28"/>
              <w:szCs w:val="28"/>
            </w:rPr>
            <w:t>☐</w:t>
          </w:r>
        </w:sdtContent>
      </w:sdt>
      <w:r w:rsidRPr="002D2562">
        <w:t xml:space="preserve">  </w:t>
      </w:r>
      <w:r w:rsidRPr="002D2562">
        <w:tab/>
        <w:t xml:space="preserve">No </w:t>
      </w:r>
      <w:sdt>
        <w:sdtPr>
          <w:rPr>
            <w:b/>
            <w:bCs/>
            <w:sz w:val="28"/>
            <w:szCs w:val="28"/>
          </w:rPr>
          <w:id w:val="2034535391"/>
          <w14:checkbox>
            <w14:checked w14:val="0"/>
            <w14:checkedState w14:val="2612" w14:font="MS Gothic"/>
            <w14:uncheckedState w14:val="2610" w14:font="MS Gothic"/>
          </w14:checkbox>
        </w:sdtPr>
        <w:sdtEndPr/>
        <w:sdtContent>
          <w:r w:rsidRPr="002D2562">
            <w:rPr>
              <w:rFonts w:ascii="MS Gothic" w:eastAsia="MS Gothic" w:hAnsi="MS Gothic" w:hint="eastAsia"/>
              <w:b/>
              <w:bCs/>
              <w:sz w:val="28"/>
              <w:szCs w:val="28"/>
            </w:rPr>
            <w:t>☐</w:t>
          </w:r>
        </w:sdtContent>
      </w:sdt>
    </w:p>
    <w:p w14:paraId="03EB00CC" w14:textId="60EF07D8" w:rsidR="00523935" w:rsidRPr="000D61FA" w:rsidRDefault="002D2562" w:rsidP="00523935">
      <w:bookmarkStart w:id="0" w:name="_GoBack"/>
      <w:bookmarkEnd w:id="0"/>
      <w:r>
        <w:t>P</w:t>
      </w:r>
      <w:r w:rsidR="00523935" w:rsidRPr="000D61FA">
        <w:t xml:space="preserve">lease note that proof of your eligibility to work in the </w:t>
      </w:r>
      <w:r w:rsidR="00523935">
        <w:t xml:space="preserve">country of employment </w:t>
      </w:r>
      <w:r w:rsidR="00523935" w:rsidRPr="000D61FA">
        <w:t>will be checked if you are invited to interview.</w:t>
      </w:r>
      <w:r w:rsidR="002D610B">
        <w:t xml:space="preserve"> </w:t>
      </w:r>
      <w:r w:rsidR="002D610B" w:rsidRPr="00F92273">
        <w:rPr>
          <w:b/>
        </w:rPr>
        <w:t xml:space="preserve">We are unable to sponsor anyone without Right to Work in the UK at this time. </w:t>
      </w:r>
      <w:r w:rsidR="002D610B">
        <w:t xml:space="preserve">If you are unsure about your status, please contact </w:t>
      </w:r>
      <w:hyperlink r:id="rId7" w:history="1">
        <w:r w:rsidR="002D610B">
          <w:rPr>
            <w:rStyle w:val="Hyperlink"/>
            <w:spacing w:val="5"/>
          </w:rPr>
          <w:t>hr@pilgrimshospices.org</w:t>
        </w:r>
      </w:hyperlink>
      <w:r w:rsidR="002D610B">
        <w:rPr>
          <w:rStyle w:val="Hyperlink"/>
          <w:spacing w:val="5"/>
        </w:rPr>
        <w:t xml:space="preserve"> </w:t>
      </w:r>
      <w:r w:rsidR="002D610B">
        <w:t>before applying.</w:t>
      </w:r>
    </w:p>
    <w:p w14:paraId="7B345F49" w14:textId="77777777" w:rsidR="00523935" w:rsidRPr="000D61FA" w:rsidRDefault="00523935" w:rsidP="002D610B">
      <w:pPr>
        <w:pStyle w:val="Heading1"/>
      </w:pPr>
      <w:r w:rsidRPr="000D61FA">
        <w:t>References</w:t>
      </w:r>
    </w:p>
    <w:p w14:paraId="23387A64" w14:textId="4A648186" w:rsidR="00523935" w:rsidRPr="000D61FA" w:rsidRDefault="00523935" w:rsidP="00523935">
      <w:r>
        <w:t>Please note, w</w:t>
      </w:r>
      <w:r w:rsidRPr="000D61FA">
        <w:t xml:space="preserve">e don’t </w:t>
      </w:r>
      <w:r>
        <w:t>ask you</w:t>
      </w:r>
      <w:r w:rsidRPr="000D61FA">
        <w:t xml:space="preserve"> to provide your referee details at this stage</w:t>
      </w:r>
      <w:r>
        <w:t>, b</w:t>
      </w:r>
      <w:r w:rsidRPr="000D61FA">
        <w:t xml:space="preserve">ut will request them if you are offered the role. </w:t>
      </w:r>
    </w:p>
    <w:p w14:paraId="7518CE65" w14:textId="77777777" w:rsidR="00523935" w:rsidRPr="000D61FA" w:rsidRDefault="00523935" w:rsidP="00523935">
      <w:pPr>
        <w:pStyle w:val="Heading1"/>
      </w:pPr>
      <w:r w:rsidRPr="000D61FA">
        <w:t>Declaration</w:t>
      </w:r>
    </w:p>
    <w:p w14:paraId="53B2E842" w14:textId="79762C9E" w:rsidR="00523935" w:rsidRPr="000D61FA" w:rsidRDefault="00523935" w:rsidP="00523935">
      <w:r w:rsidRPr="000D61FA">
        <w:t xml:space="preserve">I confirm that the above information is completed and correct and that any untrue or misleading information will give </w:t>
      </w:r>
      <w:r>
        <w:t>Pilgrims</w:t>
      </w:r>
      <w:r w:rsidRPr="000D61FA">
        <w:t xml:space="preserve"> the right to reject my application, to withdraw any employment contract offered or, if employed, to dismiss without notice.</w:t>
      </w:r>
    </w:p>
    <w:tbl>
      <w:tblPr>
        <w:tblStyle w:val="TableGrid"/>
        <w:tblW w:w="9105" w:type="dxa"/>
        <w:tblLook w:val="04A0" w:firstRow="1" w:lastRow="0" w:firstColumn="1" w:lastColumn="0" w:noHBand="0" w:noVBand="1"/>
      </w:tblPr>
      <w:tblGrid>
        <w:gridCol w:w="4508"/>
        <w:gridCol w:w="4597"/>
      </w:tblGrid>
      <w:tr w:rsidR="00523935" w:rsidRPr="000D61FA" w14:paraId="428730F1" w14:textId="77777777" w:rsidTr="009A6BBD">
        <w:trPr>
          <w:trHeight w:val="697"/>
        </w:trPr>
        <w:tc>
          <w:tcPr>
            <w:tcW w:w="4508" w:type="dxa"/>
          </w:tcPr>
          <w:p w14:paraId="39E915D2" w14:textId="77777777" w:rsidR="00523935" w:rsidRPr="000D61FA" w:rsidRDefault="00523935">
            <w:r w:rsidRPr="000D61FA">
              <w:t>Signed</w:t>
            </w:r>
          </w:p>
        </w:tc>
        <w:tc>
          <w:tcPr>
            <w:tcW w:w="4597" w:type="dxa"/>
          </w:tcPr>
          <w:p w14:paraId="3DF6DCF3" w14:textId="77777777" w:rsidR="00523935" w:rsidRPr="000D61FA" w:rsidRDefault="00523935">
            <w:r w:rsidRPr="000D61FA">
              <w:t>type your name if you are completing electronically</w:t>
            </w:r>
          </w:p>
        </w:tc>
      </w:tr>
      <w:tr w:rsidR="00523935" w:rsidRPr="000D61FA" w14:paraId="756A0E6A" w14:textId="77777777" w:rsidTr="009A6BBD">
        <w:trPr>
          <w:trHeight w:val="348"/>
        </w:trPr>
        <w:tc>
          <w:tcPr>
            <w:tcW w:w="4508" w:type="dxa"/>
          </w:tcPr>
          <w:p w14:paraId="576D5F26" w14:textId="77777777" w:rsidR="00523935" w:rsidRPr="000D61FA" w:rsidRDefault="00523935">
            <w:r w:rsidRPr="000D61FA">
              <w:t>Date</w:t>
            </w:r>
          </w:p>
        </w:tc>
        <w:tc>
          <w:tcPr>
            <w:tcW w:w="4597" w:type="dxa"/>
          </w:tcPr>
          <w:p w14:paraId="19E8073A" w14:textId="77777777" w:rsidR="00523935" w:rsidRPr="000D61FA" w:rsidRDefault="00523935"/>
        </w:tc>
      </w:tr>
    </w:tbl>
    <w:p w14:paraId="00B7EA41" w14:textId="77777777" w:rsidR="00523935" w:rsidRPr="000D61FA" w:rsidRDefault="00523935" w:rsidP="00523935"/>
    <w:p w14:paraId="4667139F" w14:textId="12AE41E3" w:rsidR="00523935" w:rsidRPr="000D61FA" w:rsidRDefault="00523935" w:rsidP="00523935">
      <w:pPr>
        <w:pStyle w:val="Heading1"/>
      </w:pPr>
      <w:r w:rsidRPr="000D61FA">
        <w:t xml:space="preserve">Data protection </w:t>
      </w:r>
    </w:p>
    <w:p w14:paraId="3646F71D" w14:textId="39527C89" w:rsidR="00D441C7" w:rsidRDefault="00523935" w:rsidP="00523935">
      <w:r>
        <w:t>Pilgrims</w:t>
      </w:r>
      <w:r w:rsidRPr="000D61FA">
        <w:t xml:space="preserve"> complies with the provision of the Data Protection Act 1998 which defines the information provided on this form as sensitive data. By signing this form you give your consent for </w:t>
      </w:r>
      <w:r>
        <w:t>Pilgrims</w:t>
      </w:r>
      <w:r w:rsidRPr="000D61FA">
        <w:t xml:space="preserve"> to process this, and other personal data, for the purposes of recruitment, selection and determining your suitability for the post. Any </w:t>
      </w:r>
    </w:p>
    <w:p w14:paraId="7B68998B" w14:textId="346C3556" w:rsidR="00523935" w:rsidRPr="005916D6" w:rsidRDefault="00523935" w:rsidP="00523935">
      <w:r w:rsidRPr="000D61FA">
        <w:t xml:space="preserve">data about you will be held in secure conditions, with access restricted to those who need it in connection with the application and selection process. Data may also be used for the purposes of </w:t>
      </w:r>
      <w:r>
        <w:t>m</w:t>
      </w:r>
      <w:r w:rsidRPr="000D61FA">
        <w:t xml:space="preserve">onitoring the effectiveness of recruitment. In these circumstances all data will be kept anonymous. </w:t>
      </w:r>
    </w:p>
    <w:sectPr w:rsidR="00523935" w:rsidRPr="005916D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CDB57" w14:textId="77777777" w:rsidR="00FB7E71" w:rsidRDefault="00FB7E71" w:rsidP="00F67C78">
      <w:pPr>
        <w:spacing w:after="0" w:line="240" w:lineRule="auto"/>
      </w:pPr>
      <w:r>
        <w:separator/>
      </w:r>
    </w:p>
  </w:endnote>
  <w:endnote w:type="continuationSeparator" w:id="0">
    <w:p w14:paraId="1011732D" w14:textId="77777777" w:rsidR="00FB7E71" w:rsidRDefault="00FB7E71" w:rsidP="00F67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ptos Display">
    <w:altName w:val="Calibri"/>
    <w:charset w:val="00"/>
    <w:family w:val="swiss"/>
    <w:pitch w:val="variable"/>
    <w:sig w:usb0="20000287" w:usb1="00000003" w:usb2="00000000" w:usb3="00000000" w:csb0="0000019F" w:csb1="00000000"/>
  </w:font>
  <w:font w:name="Kalam">
    <w:panose1 w:val="020000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FC1C2" w14:textId="77777777" w:rsidR="00FB7E71" w:rsidRDefault="00FB7E71" w:rsidP="00F67C78">
      <w:pPr>
        <w:spacing w:after="0" w:line="240" w:lineRule="auto"/>
      </w:pPr>
      <w:r>
        <w:separator/>
      </w:r>
    </w:p>
  </w:footnote>
  <w:footnote w:type="continuationSeparator" w:id="0">
    <w:p w14:paraId="306811D3" w14:textId="77777777" w:rsidR="00FB7E71" w:rsidRDefault="00FB7E71" w:rsidP="00F67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AC60" w14:textId="47AB9909" w:rsidR="00F67C78" w:rsidRDefault="00273A82">
    <w:pPr>
      <w:pStyle w:val="Header"/>
    </w:pPr>
    <w:r>
      <w:rPr>
        <w:rFonts w:cs="Arial"/>
        <w:b/>
        <w:noProof/>
        <w:sz w:val="22"/>
        <w:szCs w:val="22"/>
      </w:rPr>
      <w:drawing>
        <wp:anchor distT="0" distB="0" distL="114300" distR="114300" simplePos="0" relativeHeight="251659264" behindDoc="1" locked="0" layoutInCell="1" allowOverlap="1" wp14:anchorId="1D1AD752" wp14:editId="168C6AB6">
          <wp:simplePos x="0" y="0"/>
          <wp:positionH relativeFrom="margin">
            <wp:align>right</wp:align>
          </wp:positionH>
          <wp:positionV relativeFrom="margin">
            <wp:posOffset>-662305</wp:posOffset>
          </wp:positionV>
          <wp:extent cx="1824990" cy="91440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grims_logo_CMYK_2019.jpg"/>
                  <pic:cNvPicPr/>
                </pic:nvPicPr>
                <pic:blipFill>
                  <a:blip r:embed="rId1">
                    <a:extLst>
                      <a:ext uri="{28A0092B-C50C-407E-A947-70E740481C1C}">
                        <a14:useLocalDpi xmlns:a14="http://schemas.microsoft.com/office/drawing/2010/main" val="0"/>
                      </a:ext>
                    </a:extLst>
                  </a:blip>
                  <a:stretch>
                    <a:fillRect/>
                  </a:stretch>
                </pic:blipFill>
                <pic:spPr>
                  <a:xfrm>
                    <a:off x="0" y="0"/>
                    <a:ext cx="1824990" cy="914400"/>
                  </a:xfrm>
                  <a:prstGeom prst="rect">
                    <a:avLst/>
                  </a:prstGeom>
                </pic:spPr>
              </pic:pic>
            </a:graphicData>
          </a:graphic>
          <wp14:sizeRelH relativeFrom="margin">
            <wp14:pctWidth>0</wp14:pctWidth>
          </wp14:sizeRelH>
          <wp14:sizeRelV relativeFrom="margin">
            <wp14:pctHeight>0</wp14:pctHeight>
          </wp14:sizeRelV>
        </wp:anchor>
      </w:drawing>
    </w:r>
  </w:p>
  <w:p w14:paraId="3828B2AF" w14:textId="77777777" w:rsidR="00F67C78" w:rsidRDefault="00F67C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78"/>
    <w:rsid w:val="0000106D"/>
    <w:rsid w:val="00085702"/>
    <w:rsid w:val="000D57A5"/>
    <w:rsid w:val="00273A82"/>
    <w:rsid w:val="002D2562"/>
    <w:rsid w:val="002D610B"/>
    <w:rsid w:val="00470B5C"/>
    <w:rsid w:val="00523935"/>
    <w:rsid w:val="0054309E"/>
    <w:rsid w:val="005769F8"/>
    <w:rsid w:val="005861BD"/>
    <w:rsid w:val="005B40CE"/>
    <w:rsid w:val="005F11BB"/>
    <w:rsid w:val="005F374A"/>
    <w:rsid w:val="0077679C"/>
    <w:rsid w:val="00783635"/>
    <w:rsid w:val="00804595"/>
    <w:rsid w:val="00943246"/>
    <w:rsid w:val="009A6BBD"/>
    <w:rsid w:val="00A65D35"/>
    <w:rsid w:val="00A97E09"/>
    <w:rsid w:val="00B154A3"/>
    <w:rsid w:val="00B635F4"/>
    <w:rsid w:val="00C55D33"/>
    <w:rsid w:val="00D441C7"/>
    <w:rsid w:val="00D462EA"/>
    <w:rsid w:val="00DC5BED"/>
    <w:rsid w:val="00E05145"/>
    <w:rsid w:val="00E07B93"/>
    <w:rsid w:val="00E27D05"/>
    <w:rsid w:val="00F31BDC"/>
    <w:rsid w:val="00F67C78"/>
    <w:rsid w:val="00F92273"/>
    <w:rsid w:val="00FB7E71"/>
    <w:rsid w:val="00FC130E"/>
    <w:rsid w:val="00FC5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8B0E"/>
  <w15:chartTrackingRefBased/>
  <w15:docId w15:val="{4D7A0A1C-FC63-4B38-905D-2116AB97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30E"/>
    <w:rPr>
      <w:rFonts w:ascii="Nunito Sans" w:hAnsi="Nunito Sans"/>
    </w:rPr>
  </w:style>
  <w:style w:type="paragraph" w:styleId="Heading1">
    <w:name w:val="heading 1"/>
    <w:aliases w:val="Heading Pilg colour"/>
    <w:basedOn w:val="Normal"/>
    <w:next w:val="Normal"/>
    <w:link w:val="Heading1Char"/>
    <w:uiPriority w:val="9"/>
    <w:qFormat/>
    <w:rsid w:val="00FC130E"/>
    <w:pPr>
      <w:keepNext/>
      <w:keepLines/>
      <w:spacing w:before="360" w:after="80"/>
      <w:outlineLvl w:val="0"/>
    </w:pPr>
    <w:rPr>
      <w:rFonts w:eastAsiaTheme="majorEastAsia" w:cstheme="majorBidi"/>
      <w:color w:val="00496A"/>
      <w:sz w:val="44"/>
      <w:szCs w:val="40"/>
    </w:rPr>
  </w:style>
  <w:style w:type="paragraph" w:styleId="Heading2">
    <w:name w:val="heading 2"/>
    <w:aliases w:val="Heading Pilgrims black"/>
    <w:basedOn w:val="Normal"/>
    <w:next w:val="Normal"/>
    <w:link w:val="Heading2Char"/>
    <w:uiPriority w:val="9"/>
    <w:unhideWhenUsed/>
    <w:qFormat/>
    <w:rsid w:val="00FC130E"/>
    <w:pPr>
      <w:keepNext/>
      <w:keepLines/>
      <w:spacing w:before="160" w:after="80"/>
      <w:outlineLvl w:val="1"/>
    </w:pPr>
    <w:rPr>
      <w:rFonts w:eastAsiaTheme="majorEastAsia" w:cstheme="majorBidi"/>
      <w:color w:val="0D0D0D" w:themeColor="text1" w:themeTint="F2"/>
      <w:sz w:val="44"/>
      <w:szCs w:val="32"/>
    </w:rPr>
  </w:style>
  <w:style w:type="paragraph" w:styleId="Heading3">
    <w:name w:val="heading 3"/>
    <w:basedOn w:val="Normal"/>
    <w:next w:val="Normal"/>
    <w:link w:val="Heading3Char"/>
    <w:uiPriority w:val="9"/>
    <w:unhideWhenUsed/>
    <w:qFormat/>
    <w:rsid w:val="00F67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Pilg colour Char"/>
    <w:basedOn w:val="DefaultParagraphFont"/>
    <w:link w:val="Heading1"/>
    <w:uiPriority w:val="9"/>
    <w:rsid w:val="00FC130E"/>
    <w:rPr>
      <w:rFonts w:ascii="Nunito Sans" w:eastAsiaTheme="majorEastAsia" w:hAnsi="Nunito Sans" w:cstheme="majorBidi"/>
      <w:color w:val="00496A"/>
      <w:sz w:val="44"/>
      <w:szCs w:val="40"/>
    </w:rPr>
  </w:style>
  <w:style w:type="character" w:customStyle="1" w:styleId="Heading2Char">
    <w:name w:val="Heading 2 Char"/>
    <w:aliases w:val="Heading Pilgrims black Char"/>
    <w:basedOn w:val="DefaultParagraphFont"/>
    <w:link w:val="Heading2"/>
    <w:uiPriority w:val="9"/>
    <w:rsid w:val="00FC130E"/>
    <w:rPr>
      <w:rFonts w:ascii="Nunito Sans" w:eastAsiaTheme="majorEastAsia" w:hAnsi="Nunito Sans" w:cstheme="majorBidi"/>
      <w:color w:val="0D0D0D" w:themeColor="text1" w:themeTint="F2"/>
      <w:sz w:val="44"/>
      <w:szCs w:val="32"/>
    </w:rPr>
  </w:style>
  <w:style w:type="character" w:customStyle="1" w:styleId="Heading3Char">
    <w:name w:val="Heading 3 Char"/>
    <w:basedOn w:val="DefaultParagraphFont"/>
    <w:link w:val="Heading3"/>
    <w:uiPriority w:val="9"/>
    <w:rsid w:val="00F67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C78"/>
    <w:rPr>
      <w:rFonts w:eastAsiaTheme="majorEastAsia" w:cstheme="majorBidi"/>
      <w:color w:val="272727" w:themeColor="text1" w:themeTint="D8"/>
    </w:rPr>
  </w:style>
  <w:style w:type="paragraph" w:styleId="Title">
    <w:name w:val="Title"/>
    <w:basedOn w:val="Normal"/>
    <w:next w:val="Normal"/>
    <w:link w:val="TitleChar"/>
    <w:uiPriority w:val="10"/>
    <w:qFormat/>
    <w:rsid w:val="00F67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C78"/>
    <w:rPr>
      <w:rFonts w:eastAsiaTheme="majorEastAsia" w:cstheme="majorBidi"/>
      <w:color w:val="595959" w:themeColor="text1" w:themeTint="A6"/>
      <w:spacing w:val="15"/>
      <w:sz w:val="28"/>
      <w:szCs w:val="28"/>
    </w:rPr>
  </w:style>
  <w:style w:type="paragraph" w:styleId="Quote">
    <w:name w:val="Quote"/>
    <w:aliases w:val="Quote Pilg"/>
    <w:basedOn w:val="Normal"/>
    <w:next w:val="Normal"/>
    <w:link w:val="QuoteChar"/>
    <w:uiPriority w:val="29"/>
    <w:qFormat/>
    <w:rsid w:val="00FC130E"/>
    <w:pPr>
      <w:spacing w:before="160"/>
      <w:jc w:val="center"/>
    </w:pPr>
    <w:rPr>
      <w:rFonts w:ascii="Kalam" w:hAnsi="Kalam"/>
      <w:i/>
      <w:iCs/>
      <w:color w:val="009FDF"/>
      <w:sz w:val="32"/>
    </w:rPr>
  </w:style>
  <w:style w:type="character" w:customStyle="1" w:styleId="QuoteChar">
    <w:name w:val="Quote Char"/>
    <w:aliases w:val="Quote Pilg Char"/>
    <w:basedOn w:val="DefaultParagraphFont"/>
    <w:link w:val="Quote"/>
    <w:uiPriority w:val="29"/>
    <w:rsid w:val="00FC130E"/>
    <w:rPr>
      <w:rFonts w:ascii="Kalam" w:hAnsi="Kalam"/>
      <w:i/>
      <w:iCs/>
      <w:color w:val="009FDF"/>
      <w:sz w:val="32"/>
    </w:rPr>
  </w:style>
  <w:style w:type="paragraph" w:styleId="ListParagraph">
    <w:name w:val="List Paragraph"/>
    <w:basedOn w:val="Normal"/>
    <w:uiPriority w:val="34"/>
    <w:qFormat/>
    <w:rsid w:val="00F67C78"/>
    <w:pPr>
      <w:ind w:left="720"/>
      <w:contextualSpacing/>
    </w:pPr>
  </w:style>
  <w:style w:type="character" w:styleId="IntenseEmphasis">
    <w:name w:val="Intense Emphasis"/>
    <w:basedOn w:val="DefaultParagraphFont"/>
    <w:uiPriority w:val="21"/>
    <w:qFormat/>
    <w:rsid w:val="00F67C78"/>
    <w:rPr>
      <w:i/>
      <w:iCs/>
      <w:color w:val="0F4761" w:themeColor="accent1" w:themeShade="BF"/>
    </w:rPr>
  </w:style>
  <w:style w:type="paragraph" w:styleId="IntenseQuote">
    <w:name w:val="Intense Quote"/>
    <w:basedOn w:val="Normal"/>
    <w:next w:val="Normal"/>
    <w:link w:val="IntenseQuoteChar"/>
    <w:uiPriority w:val="30"/>
    <w:qFormat/>
    <w:rsid w:val="00F67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C78"/>
    <w:rPr>
      <w:i/>
      <w:iCs/>
      <w:color w:val="0F4761" w:themeColor="accent1" w:themeShade="BF"/>
    </w:rPr>
  </w:style>
  <w:style w:type="character" w:styleId="IntenseReference">
    <w:name w:val="Intense Reference"/>
    <w:basedOn w:val="DefaultParagraphFont"/>
    <w:uiPriority w:val="32"/>
    <w:qFormat/>
    <w:rsid w:val="00F67C78"/>
    <w:rPr>
      <w:b/>
      <w:bCs/>
      <w:smallCaps/>
      <w:color w:val="0F4761" w:themeColor="accent1" w:themeShade="BF"/>
      <w:spacing w:val="5"/>
    </w:rPr>
  </w:style>
  <w:style w:type="paragraph" w:styleId="Header">
    <w:name w:val="header"/>
    <w:basedOn w:val="Normal"/>
    <w:link w:val="HeaderChar"/>
    <w:uiPriority w:val="99"/>
    <w:unhideWhenUsed/>
    <w:rsid w:val="00F67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C78"/>
  </w:style>
  <w:style w:type="paragraph" w:styleId="Footer">
    <w:name w:val="footer"/>
    <w:basedOn w:val="Normal"/>
    <w:link w:val="FooterChar"/>
    <w:uiPriority w:val="99"/>
    <w:unhideWhenUsed/>
    <w:rsid w:val="00F67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C78"/>
  </w:style>
  <w:style w:type="paragraph" w:customStyle="1" w:styleId="Style1">
    <w:name w:val="Style1"/>
    <w:basedOn w:val="Normal"/>
    <w:link w:val="Style1Char"/>
    <w:qFormat/>
    <w:rsid w:val="00FC130E"/>
  </w:style>
  <w:style w:type="character" w:customStyle="1" w:styleId="Style1Char">
    <w:name w:val="Style1 Char"/>
    <w:basedOn w:val="DefaultParagraphFont"/>
    <w:link w:val="Style1"/>
    <w:rsid w:val="00FC130E"/>
  </w:style>
  <w:style w:type="character" w:styleId="Hyperlink">
    <w:name w:val="Hyperlink"/>
    <w:basedOn w:val="DefaultParagraphFont"/>
    <w:uiPriority w:val="99"/>
    <w:unhideWhenUsed/>
    <w:rsid w:val="00523935"/>
    <w:rPr>
      <w:color w:val="0000FF"/>
      <w:u w:val="single"/>
    </w:rPr>
  </w:style>
  <w:style w:type="table" w:styleId="TableGrid">
    <w:name w:val="Table Grid"/>
    <w:basedOn w:val="TableNormal"/>
    <w:uiPriority w:val="59"/>
    <w:rsid w:val="0052393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246"/>
    <w:rPr>
      <w:color w:val="605E5C"/>
      <w:shd w:val="clear" w:color="auto" w:fill="E1DFDD"/>
    </w:rPr>
  </w:style>
  <w:style w:type="paragraph" w:styleId="NormalWeb">
    <w:name w:val="Normal (Web)"/>
    <w:basedOn w:val="Normal"/>
    <w:uiPriority w:val="99"/>
    <w:unhideWhenUsed/>
    <w:rsid w:val="005769F8"/>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r@Pilgrimshospice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nott</dc:creator>
  <cp:keywords/>
  <dc:description/>
  <cp:lastModifiedBy>Yemina Hone</cp:lastModifiedBy>
  <cp:revision>2</cp:revision>
  <dcterms:created xsi:type="dcterms:W3CDTF">2025-11-19T11:23:00Z</dcterms:created>
  <dcterms:modified xsi:type="dcterms:W3CDTF">2025-11-19T11:23:00Z</dcterms:modified>
</cp:coreProperties>
</file>